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75877" w14:textId="2F8B50C3" w:rsidR="00CE3511" w:rsidRPr="009938E4" w:rsidRDefault="00CE3511" w:rsidP="009938E4">
      <w:pPr>
        <w:jc w:val="both"/>
        <w:rPr>
          <w:b/>
          <w:bCs/>
          <w:sz w:val="26"/>
          <w:szCs w:val="26"/>
        </w:rPr>
      </w:pPr>
      <w:r w:rsidRPr="009938E4">
        <w:rPr>
          <w:b/>
          <w:bCs/>
          <w:sz w:val="26"/>
          <w:szCs w:val="26"/>
        </w:rPr>
        <w:t xml:space="preserve">MINUTES: Cardiff </w:t>
      </w:r>
      <w:r w:rsidR="005A2BEB">
        <w:rPr>
          <w:b/>
          <w:bCs/>
          <w:sz w:val="26"/>
          <w:szCs w:val="26"/>
        </w:rPr>
        <w:t>And District</w:t>
      </w:r>
      <w:r w:rsidRPr="009938E4">
        <w:rPr>
          <w:b/>
          <w:bCs/>
          <w:sz w:val="26"/>
          <w:szCs w:val="26"/>
        </w:rPr>
        <w:t xml:space="preserve"> League A.G.M. </w:t>
      </w:r>
    </w:p>
    <w:p w14:paraId="4728A331" w14:textId="09E1FD3D" w:rsidR="00A22D12" w:rsidRDefault="00CE3511" w:rsidP="009938E4">
      <w:pPr>
        <w:jc w:val="both"/>
        <w:rPr>
          <w:b/>
          <w:bCs/>
          <w:sz w:val="26"/>
          <w:szCs w:val="26"/>
        </w:rPr>
      </w:pPr>
      <w:r w:rsidRPr="009938E4">
        <w:rPr>
          <w:b/>
          <w:bCs/>
          <w:sz w:val="26"/>
          <w:szCs w:val="26"/>
        </w:rPr>
        <w:t>Ju</w:t>
      </w:r>
      <w:r w:rsidR="005A2BEB">
        <w:rPr>
          <w:b/>
          <w:bCs/>
          <w:sz w:val="26"/>
          <w:szCs w:val="26"/>
        </w:rPr>
        <w:t>ne</w:t>
      </w:r>
      <w:r w:rsidRPr="009938E4">
        <w:rPr>
          <w:b/>
          <w:bCs/>
          <w:sz w:val="26"/>
          <w:szCs w:val="26"/>
        </w:rPr>
        <w:t xml:space="preserve"> 2026</w:t>
      </w:r>
    </w:p>
    <w:p w14:paraId="11CC511F" w14:textId="18215D6C" w:rsidR="009938E4" w:rsidRDefault="009938E4" w:rsidP="009938E4">
      <w:pPr>
        <w:jc w:val="both"/>
        <w:rPr>
          <w:b/>
          <w:bCs/>
          <w:sz w:val="26"/>
          <w:szCs w:val="26"/>
        </w:rPr>
      </w:pPr>
      <w:r>
        <w:rPr>
          <w:b/>
          <w:bCs/>
          <w:sz w:val="26"/>
          <w:szCs w:val="26"/>
        </w:rPr>
        <w:t>Minutes taken by KRB.</w:t>
      </w:r>
    </w:p>
    <w:p w14:paraId="3796D990" w14:textId="77777777" w:rsidR="009938E4" w:rsidRPr="009938E4" w:rsidRDefault="009938E4" w:rsidP="009938E4">
      <w:pPr>
        <w:jc w:val="both"/>
        <w:rPr>
          <w:b/>
          <w:bCs/>
          <w:sz w:val="26"/>
          <w:szCs w:val="26"/>
        </w:rPr>
      </w:pPr>
    </w:p>
    <w:p w14:paraId="32809E0B" w14:textId="7035F7AF" w:rsidR="00CE3511" w:rsidRDefault="00CE3511" w:rsidP="009938E4">
      <w:pPr>
        <w:jc w:val="both"/>
        <w:rPr>
          <w:sz w:val="26"/>
          <w:szCs w:val="26"/>
        </w:rPr>
      </w:pPr>
      <w:r w:rsidRPr="009938E4">
        <w:rPr>
          <w:b/>
          <w:bCs/>
          <w:sz w:val="26"/>
          <w:szCs w:val="26"/>
        </w:rPr>
        <w:t>Roll call:</w:t>
      </w:r>
      <w:r w:rsidRPr="009938E4">
        <w:rPr>
          <w:sz w:val="26"/>
          <w:szCs w:val="26"/>
        </w:rPr>
        <w:t xml:space="preserve"> all teams were represented</w:t>
      </w:r>
      <w:r w:rsidR="005A2BEB">
        <w:rPr>
          <w:sz w:val="26"/>
          <w:szCs w:val="26"/>
        </w:rPr>
        <w:t xml:space="preserve"> at the meeting.</w:t>
      </w:r>
    </w:p>
    <w:p w14:paraId="03BA3D91" w14:textId="60235F29" w:rsidR="005A2BEB" w:rsidRDefault="005A2BEB" w:rsidP="009938E4">
      <w:pPr>
        <w:jc w:val="both"/>
        <w:rPr>
          <w:sz w:val="26"/>
          <w:szCs w:val="26"/>
        </w:rPr>
      </w:pPr>
      <w:r>
        <w:rPr>
          <w:sz w:val="26"/>
          <w:szCs w:val="26"/>
        </w:rPr>
        <w:t xml:space="preserve">Chairman’s report: All were welcomed, thanked for attending. Reference was made to some outstanding performances this year: </w:t>
      </w:r>
      <w:proofErr w:type="spellStart"/>
      <w:r>
        <w:rPr>
          <w:sz w:val="26"/>
          <w:szCs w:val="26"/>
        </w:rPr>
        <w:t>Nural</w:t>
      </w:r>
      <w:proofErr w:type="spellEnd"/>
      <w:r>
        <w:rPr>
          <w:sz w:val="26"/>
          <w:szCs w:val="26"/>
        </w:rPr>
        <w:t xml:space="preserve"> Khan, Ben Griffiths, Jacob Boyle, Rhys Carpenter and James Llewellyn, Steffan Davies and Terry Garland. </w:t>
      </w:r>
    </w:p>
    <w:p w14:paraId="3E60C750" w14:textId="546C363D" w:rsidR="005A2BEB" w:rsidRDefault="005A2BEB" w:rsidP="009938E4">
      <w:pPr>
        <w:jc w:val="both"/>
        <w:rPr>
          <w:sz w:val="26"/>
          <w:szCs w:val="26"/>
        </w:rPr>
      </w:pPr>
      <w:r>
        <w:rPr>
          <w:sz w:val="26"/>
          <w:szCs w:val="26"/>
        </w:rPr>
        <w:t xml:space="preserve">Contributions from Canton Liberal Club, Ronnie Allen, Richard Duggan, Martyn Evans, and Darren Gill were noted and appreciated, and a mention was made of Ron Davies from Taff’s Well, a league member we lost this year. </w:t>
      </w:r>
    </w:p>
    <w:p w14:paraId="4072E869" w14:textId="7B4C1105" w:rsidR="002109A4" w:rsidRDefault="002109A4" w:rsidP="009938E4">
      <w:pPr>
        <w:jc w:val="both"/>
        <w:rPr>
          <w:sz w:val="26"/>
          <w:szCs w:val="26"/>
        </w:rPr>
      </w:pPr>
      <w:r>
        <w:rPr>
          <w:sz w:val="26"/>
          <w:szCs w:val="26"/>
        </w:rPr>
        <w:t>A summary of the league season and its highlights was outlined. Hopes are high for new teams and restoration of the Taff’s Well venue.</w:t>
      </w:r>
    </w:p>
    <w:p w14:paraId="1D3208D4" w14:textId="0365EE9F" w:rsidR="002109A4" w:rsidRDefault="002109A4" w:rsidP="009938E4">
      <w:pPr>
        <w:jc w:val="both"/>
        <w:rPr>
          <w:sz w:val="26"/>
          <w:szCs w:val="26"/>
        </w:rPr>
      </w:pPr>
      <w:r>
        <w:rPr>
          <w:sz w:val="26"/>
          <w:szCs w:val="26"/>
        </w:rPr>
        <w:t>Secretary’s report: JL outlined how close the title race had been for the league, congratulated County Cons on winning Division 2, and was pleased to report a variety of winners again in tournaments. 2 new teams have expressed an interest in next year’s league. JL thanked GJ for his work on the league website, thanked Martyn Evans, Darren Gill and Richard Duggan.</w:t>
      </w:r>
    </w:p>
    <w:p w14:paraId="6253911F" w14:textId="733B905F" w:rsidR="002109A4" w:rsidRDefault="002109A4" w:rsidP="009938E4">
      <w:pPr>
        <w:jc w:val="both"/>
        <w:rPr>
          <w:sz w:val="26"/>
          <w:szCs w:val="26"/>
        </w:rPr>
      </w:pPr>
      <w:r>
        <w:rPr>
          <w:sz w:val="26"/>
          <w:szCs w:val="26"/>
        </w:rPr>
        <w:t xml:space="preserve">Competitions report: DG outlined the </w:t>
      </w:r>
      <w:proofErr w:type="gramStart"/>
      <w:r>
        <w:rPr>
          <w:sz w:val="26"/>
          <w:szCs w:val="26"/>
        </w:rPr>
        <w:t>year on year</w:t>
      </w:r>
      <w:proofErr w:type="gramEnd"/>
      <w:r>
        <w:rPr>
          <w:sz w:val="26"/>
          <w:szCs w:val="26"/>
        </w:rPr>
        <w:t xml:space="preserve"> growth of events, wished Jacob Boyle good luck for the Shootout hat trick he attempts next year. He thanked Richard Duggan for </w:t>
      </w:r>
      <w:proofErr w:type="gramStart"/>
      <w:r>
        <w:rPr>
          <w:sz w:val="26"/>
          <w:szCs w:val="26"/>
        </w:rPr>
        <w:t>support, but</w:t>
      </w:r>
      <w:proofErr w:type="gramEnd"/>
      <w:r>
        <w:rPr>
          <w:sz w:val="26"/>
          <w:szCs w:val="26"/>
        </w:rPr>
        <w:t xml:space="preserve"> reported a spike this year in walkovers in competitions. He will leave his role as Competition Secretary this year.</w:t>
      </w:r>
    </w:p>
    <w:p w14:paraId="621D44C9" w14:textId="3B00917B" w:rsidR="002109A4" w:rsidRDefault="002109A4" w:rsidP="009938E4">
      <w:pPr>
        <w:jc w:val="both"/>
        <w:rPr>
          <w:sz w:val="26"/>
          <w:szCs w:val="26"/>
        </w:rPr>
      </w:pPr>
      <w:r>
        <w:rPr>
          <w:sz w:val="26"/>
          <w:szCs w:val="26"/>
        </w:rPr>
        <w:t xml:space="preserve">Finance report: TSJ outlined the balance sheet for this year (see league documents for details.) He particularly thanked and drew attention to the impact of sponsorship from Ron Allen. Glyn Jones queried the honorarium for league committee members, and JL confirmed it had not been taken since being waived approximately five years ago. </w:t>
      </w:r>
    </w:p>
    <w:p w14:paraId="09845225" w14:textId="7E5AF69E" w:rsidR="002109A4" w:rsidRDefault="002109A4" w:rsidP="009938E4">
      <w:pPr>
        <w:jc w:val="both"/>
        <w:rPr>
          <w:sz w:val="26"/>
          <w:szCs w:val="26"/>
        </w:rPr>
      </w:pPr>
      <w:r>
        <w:rPr>
          <w:sz w:val="26"/>
          <w:szCs w:val="26"/>
        </w:rPr>
        <w:t xml:space="preserve">Committee: KRB, JL and TSJ were willing to continue in role and were re-elected without opposition, nominated and seconded by SW / JW, SFL / CJ and LH / RD in that respective order. The Comp Sec. role for next season will be divided between TSJ and KRB, but added to the committee this year will be Chris Johnson and Dave Richards in a role without portfolio, nominated and seconded by ND / LC for CJ and SW and PC for DR. </w:t>
      </w:r>
    </w:p>
    <w:p w14:paraId="51531780" w14:textId="3A04425D" w:rsidR="002109A4" w:rsidRPr="009938E4" w:rsidRDefault="002109A4" w:rsidP="009938E4">
      <w:pPr>
        <w:jc w:val="both"/>
        <w:rPr>
          <w:sz w:val="26"/>
          <w:szCs w:val="26"/>
        </w:rPr>
      </w:pPr>
      <w:r>
        <w:rPr>
          <w:sz w:val="26"/>
          <w:szCs w:val="26"/>
        </w:rPr>
        <w:lastRenderedPageBreak/>
        <w:t xml:space="preserve">1 new team has already registered </w:t>
      </w:r>
      <w:proofErr w:type="gramStart"/>
      <w:r>
        <w:rPr>
          <w:sz w:val="26"/>
          <w:szCs w:val="26"/>
        </w:rPr>
        <w:t>interest for</w:t>
      </w:r>
      <w:proofErr w:type="gramEnd"/>
      <w:r>
        <w:rPr>
          <w:sz w:val="26"/>
          <w:szCs w:val="26"/>
        </w:rPr>
        <w:t xml:space="preserve"> next year’s entry into the league. Teams were requested to enter by the end of July 2026, with fees paid for entry by the end of September. </w:t>
      </w:r>
    </w:p>
    <w:p w14:paraId="14BC0B1B" w14:textId="5FEC34EC" w:rsidR="00CE3511" w:rsidRPr="009938E4" w:rsidRDefault="002109A4" w:rsidP="009938E4">
      <w:pPr>
        <w:jc w:val="both"/>
        <w:rPr>
          <w:sz w:val="26"/>
          <w:szCs w:val="26"/>
        </w:rPr>
      </w:pPr>
      <w:r>
        <w:rPr>
          <w:b/>
          <w:bCs/>
          <w:sz w:val="26"/>
          <w:szCs w:val="26"/>
        </w:rPr>
        <w:t>Entry fees</w:t>
      </w:r>
      <w:r w:rsidR="00CE3511" w:rsidRPr="009938E4">
        <w:rPr>
          <w:sz w:val="26"/>
          <w:szCs w:val="26"/>
        </w:rPr>
        <w:t xml:space="preserve"> </w:t>
      </w:r>
      <w:r>
        <w:rPr>
          <w:sz w:val="26"/>
          <w:szCs w:val="26"/>
        </w:rPr>
        <w:t>for the league season are under consideration (see proposals.)</w:t>
      </w:r>
    </w:p>
    <w:p w14:paraId="09740864" w14:textId="4CEDD212" w:rsidR="00CE3511" w:rsidRPr="009938E4" w:rsidRDefault="00CE3511" w:rsidP="009938E4">
      <w:pPr>
        <w:jc w:val="both"/>
        <w:rPr>
          <w:b/>
          <w:bCs/>
          <w:sz w:val="26"/>
          <w:szCs w:val="26"/>
        </w:rPr>
      </w:pPr>
      <w:r w:rsidRPr="009938E4">
        <w:rPr>
          <w:b/>
          <w:bCs/>
          <w:sz w:val="26"/>
          <w:szCs w:val="26"/>
        </w:rPr>
        <w:t xml:space="preserve">Proposals: </w:t>
      </w:r>
    </w:p>
    <w:p w14:paraId="665BA3C5" w14:textId="5588CCCE" w:rsidR="00CE3511" w:rsidRDefault="002109A4" w:rsidP="009938E4">
      <w:pPr>
        <w:jc w:val="both"/>
        <w:rPr>
          <w:sz w:val="26"/>
          <w:szCs w:val="26"/>
        </w:rPr>
      </w:pPr>
      <w:r>
        <w:rPr>
          <w:b/>
          <w:bCs/>
          <w:sz w:val="26"/>
          <w:szCs w:val="26"/>
        </w:rPr>
        <w:t xml:space="preserve">Entry fees: </w:t>
      </w:r>
      <w:r>
        <w:rPr>
          <w:sz w:val="26"/>
          <w:szCs w:val="26"/>
        </w:rPr>
        <w:t xml:space="preserve">A discussion of whether to increase, or reduce prize money, was begun. Generally, the room felt in favour of a £5 entry for competitions, which would be an increase. The committee could support this with a declaration that there is no intention to increase year-on-year. </w:t>
      </w:r>
      <w:r w:rsidR="004556CF">
        <w:rPr>
          <w:sz w:val="26"/>
          <w:szCs w:val="26"/>
        </w:rPr>
        <w:t>This increase to £5 per player per entry was passed unanimously.</w:t>
      </w:r>
    </w:p>
    <w:p w14:paraId="52F51BAA" w14:textId="43D88613" w:rsidR="004556CF" w:rsidRDefault="004556CF" w:rsidP="009938E4">
      <w:pPr>
        <w:jc w:val="both"/>
        <w:rPr>
          <w:sz w:val="26"/>
          <w:szCs w:val="26"/>
        </w:rPr>
      </w:pPr>
      <w:r>
        <w:rPr>
          <w:sz w:val="26"/>
          <w:szCs w:val="26"/>
        </w:rPr>
        <w:t xml:space="preserve">DR suggested that entry could be tied to inflation. Mike Nessbert suggested teams would be ready and willing to pay £70 for league entry (increased from £50 as this season.) </w:t>
      </w:r>
    </w:p>
    <w:p w14:paraId="5D01B8A9" w14:textId="1605FFFE" w:rsidR="004556CF" w:rsidRDefault="004556CF" w:rsidP="009938E4">
      <w:pPr>
        <w:jc w:val="both"/>
        <w:rPr>
          <w:sz w:val="26"/>
          <w:szCs w:val="26"/>
        </w:rPr>
      </w:pPr>
      <w:r>
        <w:rPr>
          <w:sz w:val="26"/>
          <w:szCs w:val="26"/>
        </w:rPr>
        <w:t xml:space="preserve">In a captains’ vote, £50 had no votes, £60 had 4 votes, and £70 had 6 votes, so entry fees for teams were increased to £70. </w:t>
      </w:r>
    </w:p>
    <w:p w14:paraId="02A0B618" w14:textId="116B2F50" w:rsidR="004556CF" w:rsidRPr="002109A4" w:rsidRDefault="004556CF" w:rsidP="009938E4">
      <w:pPr>
        <w:jc w:val="both"/>
        <w:rPr>
          <w:sz w:val="26"/>
          <w:szCs w:val="26"/>
        </w:rPr>
      </w:pPr>
      <w:r w:rsidRPr="004556CF">
        <w:rPr>
          <w:b/>
          <w:bCs/>
          <w:sz w:val="26"/>
          <w:szCs w:val="26"/>
        </w:rPr>
        <w:t>Dress code:</w:t>
      </w:r>
      <w:r>
        <w:rPr>
          <w:sz w:val="26"/>
          <w:szCs w:val="26"/>
        </w:rPr>
        <w:t xml:space="preserve"> The proposal to add ‘tailored shorts’ as an option to the dress code for finals was rejected by 4 votes to 6. </w:t>
      </w:r>
    </w:p>
    <w:p w14:paraId="3B8A6F7C" w14:textId="4FE3A6FA" w:rsidR="00023658" w:rsidRPr="009938E4" w:rsidRDefault="004556CF" w:rsidP="009938E4">
      <w:pPr>
        <w:jc w:val="both"/>
        <w:rPr>
          <w:sz w:val="26"/>
          <w:szCs w:val="26"/>
        </w:rPr>
      </w:pPr>
      <w:r>
        <w:rPr>
          <w:b/>
          <w:bCs/>
          <w:sz w:val="26"/>
          <w:szCs w:val="26"/>
        </w:rPr>
        <w:t>Tournament Finals / Semi Finals</w:t>
      </w:r>
      <w:r w:rsidR="009938E4" w:rsidRPr="009938E4">
        <w:rPr>
          <w:b/>
          <w:bCs/>
          <w:sz w:val="26"/>
          <w:szCs w:val="26"/>
        </w:rPr>
        <w:t>:</w:t>
      </w:r>
      <w:r w:rsidR="009938E4">
        <w:rPr>
          <w:sz w:val="26"/>
          <w:szCs w:val="26"/>
        </w:rPr>
        <w:t xml:space="preserve"> </w:t>
      </w:r>
      <w:r>
        <w:rPr>
          <w:sz w:val="26"/>
          <w:szCs w:val="26"/>
        </w:rPr>
        <w:t xml:space="preserve">The proposal to play all finals and semi finals at a neutral venue was rejected by 3 votes to 6. </w:t>
      </w:r>
    </w:p>
    <w:p w14:paraId="18CC8CA0" w14:textId="1CD709EA" w:rsidR="00023658" w:rsidRDefault="009938E4" w:rsidP="009938E4">
      <w:pPr>
        <w:jc w:val="both"/>
        <w:rPr>
          <w:sz w:val="26"/>
          <w:szCs w:val="26"/>
        </w:rPr>
      </w:pPr>
      <w:r>
        <w:rPr>
          <w:b/>
          <w:bCs/>
          <w:sz w:val="26"/>
          <w:szCs w:val="26"/>
        </w:rPr>
        <w:t>League start date:</w:t>
      </w:r>
      <w:r w:rsidR="004556CF">
        <w:rPr>
          <w:b/>
          <w:bCs/>
          <w:sz w:val="26"/>
          <w:szCs w:val="26"/>
        </w:rPr>
        <w:t xml:space="preserve"> </w:t>
      </w:r>
      <w:r w:rsidR="004556CF">
        <w:rPr>
          <w:sz w:val="26"/>
          <w:szCs w:val="26"/>
        </w:rPr>
        <w:t xml:space="preserve">The proposal for a rule to enter competitions is based on playing 3 games the ongoing season, rather than 5 as currently stated. The motion to reduce this to 3 games was defeated by 3 votes to 7. </w:t>
      </w:r>
    </w:p>
    <w:p w14:paraId="34E0B41C" w14:textId="303D315B" w:rsidR="004556CF" w:rsidRDefault="004556CF" w:rsidP="009938E4">
      <w:pPr>
        <w:jc w:val="both"/>
        <w:rPr>
          <w:sz w:val="26"/>
          <w:szCs w:val="26"/>
        </w:rPr>
      </w:pPr>
      <w:r w:rsidRPr="004556CF">
        <w:rPr>
          <w:b/>
          <w:bCs/>
          <w:sz w:val="26"/>
          <w:szCs w:val="26"/>
        </w:rPr>
        <w:t>Breaks board:</w:t>
      </w:r>
      <w:r>
        <w:rPr>
          <w:sz w:val="26"/>
          <w:szCs w:val="26"/>
        </w:rPr>
        <w:t xml:space="preserve"> The proposal was made to reduce the figure required for a break to be included on the Breaks Board (website) to 30 points, not 35. 7 voted in favour, 3 against, so the new rule now applies. </w:t>
      </w:r>
    </w:p>
    <w:p w14:paraId="7F12A6DA" w14:textId="076B2779" w:rsidR="004556CF" w:rsidRPr="009938E4" w:rsidRDefault="004556CF" w:rsidP="009938E4">
      <w:pPr>
        <w:jc w:val="both"/>
        <w:rPr>
          <w:sz w:val="26"/>
          <w:szCs w:val="26"/>
        </w:rPr>
      </w:pPr>
      <w:r>
        <w:rPr>
          <w:b/>
          <w:bCs/>
          <w:sz w:val="26"/>
          <w:szCs w:val="26"/>
        </w:rPr>
        <w:t>Doubles play</w:t>
      </w:r>
      <w:r>
        <w:rPr>
          <w:sz w:val="26"/>
          <w:szCs w:val="26"/>
        </w:rPr>
        <w:t>: The ruling regarding conferring between players was questioned. JL clarified the World Snooker rule, but uncertainty remained over whether there could be a specific criterion, such as touching the table, before and after which conferring is and is not allowed. This is not a specification that has been put into league rules.</w:t>
      </w:r>
      <w:r w:rsidR="006D339F">
        <w:rPr>
          <w:sz w:val="26"/>
          <w:szCs w:val="26"/>
        </w:rPr>
        <w:t xml:space="preserve"> Teams are encouraged to find a mutual and agreed settlement before the match begins.</w:t>
      </w:r>
    </w:p>
    <w:p w14:paraId="22A1993F" w14:textId="3D4D64AF" w:rsidR="00023658" w:rsidRPr="009938E4" w:rsidRDefault="006D339F" w:rsidP="009938E4">
      <w:pPr>
        <w:jc w:val="both"/>
        <w:rPr>
          <w:sz w:val="26"/>
          <w:szCs w:val="26"/>
        </w:rPr>
      </w:pPr>
      <w:r>
        <w:rPr>
          <w:b/>
          <w:bCs/>
          <w:sz w:val="26"/>
          <w:szCs w:val="26"/>
        </w:rPr>
        <w:t>Squad sizes</w:t>
      </w:r>
      <w:r w:rsidR="009938E4">
        <w:rPr>
          <w:b/>
          <w:bCs/>
          <w:sz w:val="26"/>
          <w:szCs w:val="26"/>
        </w:rPr>
        <w:t>:</w:t>
      </w:r>
      <w:r w:rsidR="00023658" w:rsidRPr="009938E4">
        <w:rPr>
          <w:b/>
          <w:bCs/>
          <w:sz w:val="26"/>
          <w:szCs w:val="26"/>
        </w:rPr>
        <w:t xml:space="preserve"> </w:t>
      </w:r>
      <w:r w:rsidR="009938E4">
        <w:rPr>
          <w:sz w:val="26"/>
          <w:szCs w:val="26"/>
        </w:rPr>
        <w:t xml:space="preserve">A </w:t>
      </w:r>
      <w:r>
        <w:rPr>
          <w:sz w:val="26"/>
          <w:szCs w:val="26"/>
        </w:rPr>
        <w:t xml:space="preserve">limit of ten people within a team’s squad was voted in to apply from the start of next season. </w:t>
      </w:r>
    </w:p>
    <w:p w14:paraId="37C72824" w14:textId="774144D5" w:rsidR="009938E4" w:rsidRPr="009938E4" w:rsidRDefault="006D339F" w:rsidP="009938E4">
      <w:pPr>
        <w:jc w:val="both"/>
        <w:rPr>
          <w:sz w:val="26"/>
          <w:szCs w:val="26"/>
        </w:rPr>
      </w:pPr>
      <w:r>
        <w:rPr>
          <w:b/>
          <w:bCs/>
          <w:sz w:val="26"/>
          <w:szCs w:val="26"/>
        </w:rPr>
        <w:t xml:space="preserve">The meeting was closed, and trophies and prize money distributed to season 2025-2026 winners who were in attendance. </w:t>
      </w:r>
      <w:r w:rsidR="009938E4" w:rsidRPr="009938E4">
        <w:rPr>
          <w:sz w:val="26"/>
          <w:szCs w:val="26"/>
        </w:rPr>
        <w:t xml:space="preserve"> </w:t>
      </w:r>
    </w:p>
    <w:sectPr w:rsidR="009938E4" w:rsidRPr="009938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511"/>
    <w:rsid w:val="00023658"/>
    <w:rsid w:val="002109A4"/>
    <w:rsid w:val="002D29F1"/>
    <w:rsid w:val="004556CF"/>
    <w:rsid w:val="005A2BEB"/>
    <w:rsid w:val="005F5963"/>
    <w:rsid w:val="006D339F"/>
    <w:rsid w:val="009938E4"/>
    <w:rsid w:val="00A22D12"/>
    <w:rsid w:val="00A9339F"/>
    <w:rsid w:val="00C905D9"/>
    <w:rsid w:val="00CE3511"/>
    <w:rsid w:val="00F73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B2B99"/>
  <w15:chartTrackingRefBased/>
  <w15:docId w15:val="{0F3D22C2-5F83-401F-B497-B7C5F41A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3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3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35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5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5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5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5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5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5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5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35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35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5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5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5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5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5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511"/>
    <w:rPr>
      <w:rFonts w:eastAsiaTheme="majorEastAsia" w:cstheme="majorBidi"/>
      <w:color w:val="272727" w:themeColor="text1" w:themeTint="D8"/>
    </w:rPr>
  </w:style>
  <w:style w:type="paragraph" w:styleId="Title">
    <w:name w:val="Title"/>
    <w:basedOn w:val="Normal"/>
    <w:next w:val="Normal"/>
    <w:link w:val="TitleChar"/>
    <w:uiPriority w:val="10"/>
    <w:qFormat/>
    <w:rsid w:val="00CE3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5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5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5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511"/>
    <w:pPr>
      <w:spacing w:before="160"/>
      <w:jc w:val="center"/>
    </w:pPr>
    <w:rPr>
      <w:i/>
      <w:iCs/>
      <w:color w:val="404040" w:themeColor="text1" w:themeTint="BF"/>
    </w:rPr>
  </w:style>
  <w:style w:type="character" w:customStyle="1" w:styleId="QuoteChar">
    <w:name w:val="Quote Char"/>
    <w:basedOn w:val="DefaultParagraphFont"/>
    <w:link w:val="Quote"/>
    <w:uiPriority w:val="29"/>
    <w:rsid w:val="00CE3511"/>
    <w:rPr>
      <w:i/>
      <w:iCs/>
      <w:color w:val="404040" w:themeColor="text1" w:themeTint="BF"/>
    </w:rPr>
  </w:style>
  <w:style w:type="paragraph" w:styleId="ListParagraph">
    <w:name w:val="List Paragraph"/>
    <w:basedOn w:val="Normal"/>
    <w:uiPriority w:val="34"/>
    <w:qFormat/>
    <w:rsid w:val="00CE3511"/>
    <w:pPr>
      <w:ind w:left="720"/>
      <w:contextualSpacing/>
    </w:pPr>
  </w:style>
  <w:style w:type="character" w:styleId="IntenseEmphasis">
    <w:name w:val="Intense Emphasis"/>
    <w:basedOn w:val="DefaultParagraphFont"/>
    <w:uiPriority w:val="21"/>
    <w:qFormat/>
    <w:rsid w:val="00CE3511"/>
    <w:rPr>
      <w:i/>
      <w:iCs/>
      <w:color w:val="0F4761" w:themeColor="accent1" w:themeShade="BF"/>
    </w:rPr>
  </w:style>
  <w:style w:type="paragraph" w:styleId="IntenseQuote">
    <w:name w:val="Intense Quote"/>
    <w:basedOn w:val="Normal"/>
    <w:next w:val="Normal"/>
    <w:link w:val="IntenseQuoteChar"/>
    <w:uiPriority w:val="30"/>
    <w:qFormat/>
    <w:rsid w:val="00CE3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511"/>
    <w:rPr>
      <w:i/>
      <w:iCs/>
      <w:color w:val="0F4761" w:themeColor="accent1" w:themeShade="BF"/>
    </w:rPr>
  </w:style>
  <w:style w:type="character" w:styleId="IntenseReference">
    <w:name w:val="Intense Reference"/>
    <w:basedOn w:val="DefaultParagraphFont"/>
    <w:uiPriority w:val="32"/>
    <w:qFormat/>
    <w:rsid w:val="00CE35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BrownK</dc:creator>
  <cp:keywords/>
  <dc:description/>
  <cp:lastModifiedBy>BrownK</cp:lastModifiedBy>
  <cp:revision>2</cp:revision>
  <dcterms:created xsi:type="dcterms:W3CDTF">2026-07-04T15:30:00Z</dcterms:created>
  <dcterms:modified xsi:type="dcterms:W3CDTF">2026-07-04T15:30:00Z</dcterms:modified>
</cp:coreProperties>
</file>